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0CF" w:rsidRDefault="003351A0" w:rsidP="002C5774">
      <w:pPr>
        <w:spacing w:after="0"/>
        <w:jc w:val="right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Додаток 9</w:t>
      </w:r>
    </w:p>
    <w:p w:rsidR="003C30CF" w:rsidRDefault="003C30CF" w:rsidP="002C5774">
      <w:pPr>
        <w:spacing w:after="0"/>
        <w:jc w:val="right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  <w:t xml:space="preserve">             до рішення виконкому</w:t>
      </w:r>
    </w:p>
    <w:p w:rsidR="003C30CF" w:rsidRDefault="00527B2E" w:rsidP="002C5774">
      <w:pPr>
        <w:spacing w:after="0"/>
        <w:ind w:left="4956" w:firstLine="708"/>
        <w:jc w:val="right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       </w:t>
      </w:r>
      <w:r w:rsidR="007B0CBD">
        <w:rPr>
          <w:rFonts w:ascii="Times New Roman" w:hAnsi="Times New Roman" w:cs="Times New Roman"/>
          <w:sz w:val="26"/>
          <w:szCs w:val="26"/>
          <w:lang w:val="uk-UA"/>
        </w:rPr>
        <w:t xml:space="preserve"> 20.02.2019 </w:t>
      </w:r>
      <w:r w:rsidR="003C30CF">
        <w:rPr>
          <w:rFonts w:ascii="Times New Roman" w:hAnsi="Times New Roman" w:cs="Times New Roman"/>
          <w:sz w:val="26"/>
          <w:szCs w:val="26"/>
          <w:lang w:val="uk-UA"/>
        </w:rPr>
        <w:t xml:space="preserve"> №</w:t>
      </w:r>
      <w:r w:rsidR="007B0CBD">
        <w:rPr>
          <w:rFonts w:ascii="Times New Roman" w:hAnsi="Times New Roman" w:cs="Times New Roman"/>
          <w:sz w:val="26"/>
          <w:szCs w:val="26"/>
          <w:lang w:val="uk-UA"/>
        </w:rPr>
        <w:t xml:space="preserve"> 69</w:t>
      </w:r>
    </w:p>
    <w:p w:rsidR="003C30CF" w:rsidRDefault="003C30CF" w:rsidP="003C30CF">
      <w:pPr>
        <w:spacing w:after="0"/>
        <w:ind w:left="4956" w:firstLine="708"/>
        <w:rPr>
          <w:rFonts w:ascii="Times New Roman" w:hAnsi="Times New Roman" w:cs="Times New Roman"/>
          <w:sz w:val="26"/>
          <w:szCs w:val="26"/>
          <w:lang w:val="uk-UA"/>
        </w:rPr>
      </w:pPr>
    </w:p>
    <w:p w:rsidR="003C30CF" w:rsidRDefault="003C30CF" w:rsidP="00527B2E">
      <w:pPr>
        <w:spacing w:after="0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ТАРИФИ НА ПОСЛ</w:t>
      </w:r>
      <w:r w:rsidR="00557CD4">
        <w:rPr>
          <w:rFonts w:ascii="Times New Roman" w:hAnsi="Times New Roman" w:cs="Times New Roman"/>
          <w:sz w:val="26"/>
          <w:szCs w:val="26"/>
          <w:lang w:val="uk-UA"/>
        </w:rPr>
        <w:t>УГИ З ВИВЕЗЕННЯ</w:t>
      </w:r>
      <w:r w:rsidR="003351A0">
        <w:rPr>
          <w:rFonts w:ascii="Times New Roman" w:hAnsi="Times New Roman" w:cs="Times New Roman"/>
          <w:sz w:val="26"/>
          <w:szCs w:val="26"/>
          <w:lang w:val="uk-UA"/>
        </w:rPr>
        <w:t xml:space="preserve"> ТВЕРДИХ</w:t>
      </w:r>
      <w:r w:rsidR="00557CD4">
        <w:rPr>
          <w:rFonts w:ascii="Times New Roman" w:hAnsi="Times New Roman" w:cs="Times New Roman"/>
          <w:sz w:val="26"/>
          <w:szCs w:val="26"/>
          <w:lang w:val="uk-UA"/>
        </w:rPr>
        <w:t>ПОБУТОВИХ</w:t>
      </w:r>
      <w:r>
        <w:rPr>
          <w:rFonts w:ascii="Times New Roman" w:hAnsi="Times New Roman" w:cs="Times New Roman"/>
          <w:sz w:val="26"/>
          <w:szCs w:val="26"/>
          <w:lang w:val="uk-UA"/>
        </w:rPr>
        <w:t>ТА</w:t>
      </w:r>
    </w:p>
    <w:p w:rsidR="003C30CF" w:rsidRDefault="003C30CF" w:rsidP="00527B2E">
      <w:pPr>
        <w:spacing w:after="0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ВЕЛИКОГАБАРИТНИХ ВІДХОДІВ</w:t>
      </w:r>
    </w:p>
    <w:p w:rsidR="003C30CF" w:rsidRDefault="00557CD4" w:rsidP="00527B2E">
      <w:pPr>
        <w:spacing w:after="0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РЖКП-</w:t>
      </w:r>
      <w:r w:rsidR="003351A0">
        <w:rPr>
          <w:rFonts w:ascii="Times New Roman" w:hAnsi="Times New Roman" w:cs="Times New Roman"/>
          <w:sz w:val="26"/>
          <w:szCs w:val="26"/>
          <w:lang w:val="uk-UA"/>
        </w:rPr>
        <w:t>2</w:t>
      </w:r>
    </w:p>
    <w:p w:rsidR="003C30CF" w:rsidRDefault="003C30CF" w:rsidP="003C30CF">
      <w:pPr>
        <w:spacing w:after="0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tbl>
      <w:tblPr>
        <w:tblStyle w:val="a4"/>
        <w:tblW w:w="9705" w:type="dxa"/>
        <w:tblLayout w:type="fixed"/>
        <w:tblLook w:val="04A0"/>
      </w:tblPr>
      <w:tblGrid>
        <w:gridCol w:w="675"/>
        <w:gridCol w:w="3258"/>
        <w:gridCol w:w="1132"/>
        <w:gridCol w:w="1416"/>
        <w:gridCol w:w="1513"/>
        <w:gridCol w:w="1711"/>
      </w:tblGrid>
      <w:tr w:rsidR="003C30CF" w:rsidTr="001049C5">
        <w:trPr>
          <w:trHeight w:val="195"/>
        </w:trPr>
        <w:tc>
          <w:tcPr>
            <w:tcW w:w="67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30CF" w:rsidRDefault="003C30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№ п/п</w:t>
            </w:r>
          </w:p>
        </w:tc>
        <w:tc>
          <w:tcPr>
            <w:tcW w:w="325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30CF" w:rsidRDefault="003C30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 xml:space="preserve">Види послуг </w:t>
            </w:r>
          </w:p>
        </w:tc>
        <w:tc>
          <w:tcPr>
            <w:tcW w:w="113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30CF" w:rsidRDefault="003C30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Один.</w:t>
            </w:r>
          </w:p>
          <w:p w:rsidR="003C30CF" w:rsidRDefault="003C30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 xml:space="preserve">виміру </w:t>
            </w:r>
          </w:p>
        </w:tc>
        <w:tc>
          <w:tcPr>
            <w:tcW w:w="464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30CF" w:rsidRDefault="003C30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 xml:space="preserve">Групи споживачів </w:t>
            </w:r>
          </w:p>
        </w:tc>
      </w:tr>
      <w:tr w:rsidR="003C30CF" w:rsidTr="001049C5">
        <w:trPr>
          <w:trHeight w:val="390"/>
        </w:trPr>
        <w:tc>
          <w:tcPr>
            <w:tcW w:w="67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0CF" w:rsidRDefault="003C30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</w:p>
        </w:tc>
        <w:tc>
          <w:tcPr>
            <w:tcW w:w="325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0CF" w:rsidRDefault="003C30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</w:p>
        </w:tc>
        <w:tc>
          <w:tcPr>
            <w:tcW w:w="113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0CF" w:rsidRDefault="003C30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3C30CF" w:rsidRDefault="003C30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 xml:space="preserve">Населення  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30CF" w:rsidRDefault="003C30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 xml:space="preserve">Бюджетні </w:t>
            </w:r>
          </w:p>
          <w:p w:rsidR="003C30CF" w:rsidRDefault="003C30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установи</w:t>
            </w:r>
          </w:p>
        </w:tc>
        <w:tc>
          <w:tcPr>
            <w:tcW w:w="1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30CF" w:rsidRDefault="003C30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Інші підприємства</w:t>
            </w:r>
          </w:p>
        </w:tc>
      </w:tr>
      <w:tr w:rsidR="003C30CF" w:rsidTr="001049C5">
        <w:trPr>
          <w:trHeight w:val="1230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30CF" w:rsidRDefault="003C30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1.</w:t>
            </w:r>
          </w:p>
          <w:p w:rsidR="003C30CF" w:rsidRDefault="003C30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</w:p>
          <w:p w:rsidR="003C30CF" w:rsidRDefault="003C30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</w:p>
          <w:p w:rsidR="003C30CF" w:rsidRDefault="003C30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</w:p>
        </w:tc>
        <w:tc>
          <w:tcPr>
            <w:tcW w:w="3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30CF" w:rsidRDefault="003351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Вивезення</w:t>
            </w:r>
            <w:r w:rsidR="003C30CF"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 xml:space="preserve"> твердих побутових відходів в т. ч.:</w:t>
            </w:r>
          </w:p>
          <w:p w:rsidR="003C30CF" w:rsidRDefault="003351A0" w:rsidP="00E14C9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вивезення</w:t>
            </w:r>
          </w:p>
          <w:p w:rsidR="003C30CF" w:rsidRDefault="003351A0" w:rsidP="00E14C9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 xml:space="preserve">захоронення 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30CF" w:rsidRDefault="003C30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</w:p>
          <w:p w:rsidR="003C30CF" w:rsidRDefault="003C30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1м.куб.</w:t>
            </w:r>
          </w:p>
          <w:p w:rsidR="003C30CF" w:rsidRDefault="003C30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1м.куб.</w:t>
            </w:r>
          </w:p>
          <w:p w:rsidR="003C30CF" w:rsidRDefault="003C30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1м.куб.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30CF" w:rsidRDefault="003C30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</w:p>
          <w:p w:rsidR="003C30CF" w:rsidRDefault="006443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66,04</w:t>
            </w:r>
          </w:p>
          <w:p w:rsidR="003C30CF" w:rsidRDefault="006443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58,67</w:t>
            </w:r>
          </w:p>
          <w:p w:rsidR="003C30CF" w:rsidRDefault="00104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7,37</w:t>
            </w:r>
          </w:p>
        </w:tc>
        <w:tc>
          <w:tcPr>
            <w:tcW w:w="1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30CF" w:rsidRDefault="003C30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</w:p>
          <w:p w:rsidR="003C30CF" w:rsidRDefault="006443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67,09</w:t>
            </w:r>
          </w:p>
          <w:p w:rsidR="003C30CF" w:rsidRDefault="00104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5</w:t>
            </w:r>
            <w:r w:rsidR="00644326"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9,6</w:t>
            </w: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6</w:t>
            </w:r>
          </w:p>
          <w:p w:rsidR="003C30CF" w:rsidRDefault="00104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7,43</w:t>
            </w:r>
          </w:p>
        </w:tc>
        <w:tc>
          <w:tcPr>
            <w:tcW w:w="1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30CF" w:rsidRDefault="003C30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</w:p>
          <w:p w:rsidR="003C30CF" w:rsidRDefault="006443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73,4</w:t>
            </w:r>
            <w:r w:rsidR="001049C5"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4</w:t>
            </w:r>
          </w:p>
          <w:p w:rsidR="003C30CF" w:rsidRDefault="006443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65,1</w:t>
            </w:r>
            <w:r w:rsidR="001049C5"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0</w:t>
            </w:r>
          </w:p>
          <w:p w:rsidR="003C30CF" w:rsidRDefault="00104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8,34</w:t>
            </w:r>
          </w:p>
        </w:tc>
      </w:tr>
      <w:tr w:rsidR="003C30CF" w:rsidTr="001049C5">
        <w:trPr>
          <w:trHeight w:val="1410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30CF" w:rsidRDefault="00104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2</w:t>
            </w:r>
            <w:r w:rsidR="003C30CF"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.</w:t>
            </w:r>
          </w:p>
        </w:tc>
        <w:tc>
          <w:tcPr>
            <w:tcW w:w="3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30CF" w:rsidRDefault="00557CD4">
            <w:pPr>
              <w:pStyle w:val="a3"/>
              <w:tabs>
                <w:tab w:val="left" w:pos="2019"/>
              </w:tabs>
              <w:spacing w:after="0" w:line="240" w:lineRule="auto"/>
              <w:ind w:left="0" w:right="-109"/>
              <w:jc w:val="both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Вивезення</w:t>
            </w:r>
            <w:bookmarkStart w:id="0" w:name="_GoBack"/>
            <w:bookmarkEnd w:id="0"/>
            <w:r w:rsidR="003C30CF"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 xml:space="preserve"> великогабаритних відходів</w:t>
            </w:r>
          </w:p>
          <w:p w:rsidR="003C30CF" w:rsidRDefault="003C30CF">
            <w:pPr>
              <w:pStyle w:val="a3"/>
              <w:tabs>
                <w:tab w:val="left" w:pos="2019"/>
              </w:tabs>
              <w:spacing w:after="0" w:line="240" w:lineRule="auto"/>
              <w:ind w:left="0" w:right="-109"/>
              <w:jc w:val="both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 xml:space="preserve"> в т.ч.:</w:t>
            </w:r>
          </w:p>
          <w:p w:rsidR="003C30CF" w:rsidRDefault="003C30CF" w:rsidP="00E14C9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 xml:space="preserve">вивезення </w:t>
            </w:r>
          </w:p>
          <w:p w:rsidR="003C30CF" w:rsidRDefault="003351A0" w:rsidP="00E14C9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захоронення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30CF" w:rsidRDefault="003C30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</w:p>
          <w:p w:rsidR="003C30CF" w:rsidRDefault="003C30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</w:p>
          <w:p w:rsidR="003C30CF" w:rsidRDefault="003C30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1м.куб.</w:t>
            </w:r>
          </w:p>
          <w:p w:rsidR="003C30CF" w:rsidRDefault="003C30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1м.куб.</w:t>
            </w:r>
          </w:p>
          <w:p w:rsidR="003C30CF" w:rsidRDefault="003C30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1м.куб.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30CF" w:rsidRDefault="003C30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</w:p>
          <w:p w:rsidR="003C30CF" w:rsidRDefault="003C30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</w:p>
          <w:p w:rsidR="003C30CF" w:rsidRDefault="006443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158,44</w:t>
            </w:r>
          </w:p>
          <w:p w:rsidR="003C30CF" w:rsidRDefault="006443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151,07</w:t>
            </w:r>
          </w:p>
          <w:p w:rsidR="003C30CF" w:rsidRDefault="00557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7,37</w:t>
            </w:r>
          </w:p>
        </w:tc>
        <w:tc>
          <w:tcPr>
            <w:tcW w:w="1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30CF" w:rsidRDefault="003C30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</w:p>
          <w:p w:rsidR="003C30CF" w:rsidRDefault="003C30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</w:p>
          <w:p w:rsidR="003C30CF" w:rsidRDefault="003C30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  <w:p w:rsidR="003C30CF" w:rsidRDefault="003C30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  <w:p w:rsidR="003C30CF" w:rsidRDefault="003C30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</w:tc>
        <w:tc>
          <w:tcPr>
            <w:tcW w:w="1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30CF" w:rsidRDefault="003C30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</w:p>
          <w:p w:rsidR="003C30CF" w:rsidRDefault="003C30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</w:p>
          <w:p w:rsidR="003C30CF" w:rsidRDefault="003C30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  <w:p w:rsidR="003C30CF" w:rsidRDefault="003C30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  <w:p w:rsidR="003C30CF" w:rsidRDefault="003C30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  <w:t>-</w:t>
            </w:r>
          </w:p>
          <w:p w:rsidR="003C30CF" w:rsidRDefault="003C30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en-US"/>
              </w:rPr>
            </w:pPr>
          </w:p>
        </w:tc>
      </w:tr>
    </w:tbl>
    <w:p w:rsidR="003C30CF" w:rsidRDefault="003C30CF" w:rsidP="003C30CF">
      <w:pPr>
        <w:spacing w:after="0"/>
        <w:rPr>
          <w:rFonts w:ascii="Times New Roman" w:hAnsi="Times New Roman" w:cs="Times New Roman"/>
          <w:sz w:val="26"/>
          <w:szCs w:val="26"/>
          <w:lang w:val="uk-UA"/>
        </w:rPr>
      </w:pPr>
    </w:p>
    <w:p w:rsidR="003C30CF" w:rsidRDefault="003C30CF" w:rsidP="003C30CF">
      <w:pPr>
        <w:spacing w:after="0"/>
        <w:rPr>
          <w:rFonts w:ascii="Times New Roman" w:hAnsi="Times New Roman" w:cs="Times New Roman"/>
          <w:sz w:val="26"/>
          <w:szCs w:val="26"/>
          <w:lang w:val="uk-UA"/>
        </w:rPr>
      </w:pPr>
    </w:p>
    <w:p w:rsidR="00A6514B" w:rsidRDefault="003351A0" w:rsidP="003C30CF">
      <w:pPr>
        <w:spacing w:after="0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      </w:t>
      </w:r>
    </w:p>
    <w:p w:rsidR="00A6514B" w:rsidRDefault="00A6514B" w:rsidP="003C30CF">
      <w:pPr>
        <w:spacing w:after="0"/>
        <w:rPr>
          <w:rFonts w:ascii="Times New Roman" w:hAnsi="Times New Roman" w:cs="Times New Roman"/>
          <w:sz w:val="26"/>
          <w:szCs w:val="26"/>
          <w:lang w:val="uk-UA"/>
        </w:rPr>
      </w:pPr>
    </w:p>
    <w:p w:rsidR="00A6514B" w:rsidRDefault="00A6514B" w:rsidP="003C30CF">
      <w:pPr>
        <w:spacing w:after="0"/>
        <w:rPr>
          <w:rFonts w:ascii="Times New Roman" w:hAnsi="Times New Roman" w:cs="Times New Roman"/>
          <w:sz w:val="26"/>
          <w:szCs w:val="26"/>
          <w:lang w:val="uk-UA"/>
        </w:rPr>
      </w:pPr>
    </w:p>
    <w:p w:rsidR="00A6514B" w:rsidRDefault="00A6514B" w:rsidP="003C30CF">
      <w:pPr>
        <w:spacing w:after="0"/>
        <w:rPr>
          <w:rFonts w:ascii="Times New Roman" w:hAnsi="Times New Roman" w:cs="Times New Roman"/>
          <w:sz w:val="26"/>
          <w:szCs w:val="26"/>
          <w:lang w:val="uk-UA"/>
        </w:rPr>
      </w:pPr>
    </w:p>
    <w:p w:rsidR="00A6514B" w:rsidRDefault="00A6514B" w:rsidP="003C30CF">
      <w:pPr>
        <w:spacing w:after="0"/>
        <w:rPr>
          <w:rFonts w:ascii="Times New Roman" w:hAnsi="Times New Roman" w:cs="Times New Roman"/>
          <w:sz w:val="26"/>
          <w:szCs w:val="26"/>
          <w:lang w:val="uk-UA"/>
        </w:rPr>
      </w:pPr>
    </w:p>
    <w:p w:rsidR="003C30CF" w:rsidRDefault="003351A0" w:rsidP="003C30CF">
      <w:pPr>
        <w:spacing w:after="0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Начальник РЖКП-2                                                                    Н.М.</w:t>
      </w:r>
      <w:proofErr w:type="spellStart"/>
      <w:r>
        <w:rPr>
          <w:rFonts w:ascii="Times New Roman" w:hAnsi="Times New Roman" w:cs="Times New Roman"/>
          <w:sz w:val="26"/>
          <w:szCs w:val="26"/>
          <w:lang w:val="uk-UA"/>
        </w:rPr>
        <w:t>Гейко</w:t>
      </w:r>
      <w:proofErr w:type="spellEnd"/>
    </w:p>
    <w:p w:rsidR="003C30CF" w:rsidRDefault="003C30CF" w:rsidP="003C30CF">
      <w:pPr>
        <w:spacing w:after="0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ab/>
      </w:r>
    </w:p>
    <w:p w:rsidR="00903E5E" w:rsidRDefault="00903E5E" w:rsidP="003C30CF"/>
    <w:sectPr w:rsidR="00903E5E" w:rsidSect="00F801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259B2"/>
    <w:multiLevelType w:val="hybridMultilevel"/>
    <w:tmpl w:val="32DA4D88"/>
    <w:lvl w:ilvl="0" w:tplc="76B0B1B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E601F"/>
    <w:rsid w:val="00075991"/>
    <w:rsid w:val="001049C5"/>
    <w:rsid w:val="002C5774"/>
    <w:rsid w:val="003351A0"/>
    <w:rsid w:val="003C30CF"/>
    <w:rsid w:val="003E601F"/>
    <w:rsid w:val="00527B2E"/>
    <w:rsid w:val="00557CD4"/>
    <w:rsid w:val="00644326"/>
    <w:rsid w:val="007B0CBD"/>
    <w:rsid w:val="00903E5E"/>
    <w:rsid w:val="00965B45"/>
    <w:rsid w:val="00A6514B"/>
    <w:rsid w:val="00AB0C28"/>
    <w:rsid w:val="00C54A5E"/>
    <w:rsid w:val="00D36AD9"/>
    <w:rsid w:val="00F801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0CF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30CF"/>
    <w:pPr>
      <w:ind w:left="720"/>
      <w:contextualSpacing/>
    </w:pPr>
  </w:style>
  <w:style w:type="table" w:styleId="a4">
    <w:name w:val="Table Grid"/>
    <w:basedOn w:val="a1"/>
    <w:uiPriority w:val="59"/>
    <w:rsid w:val="003C30C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57C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57CD4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271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426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Кончаківська</cp:lastModifiedBy>
  <cp:revision>8</cp:revision>
  <cp:lastPrinted>2018-02-06T15:22:00Z</cp:lastPrinted>
  <dcterms:created xsi:type="dcterms:W3CDTF">2019-02-08T09:37:00Z</dcterms:created>
  <dcterms:modified xsi:type="dcterms:W3CDTF">2019-02-20T13:25:00Z</dcterms:modified>
</cp:coreProperties>
</file>